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6B1" w:rsidRPr="00A426B1" w:rsidRDefault="00A426B1" w:rsidP="00A426B1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bookmarkStart w:id="0" w:name="_GoBack"/>
      <w:bookmarkEnd w:id="0"/>
      <w:r w:rsidRPr="00A426B1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Приложение</w:t>
      </w:r>
      <w:r w:rsidR="001E1F1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</w:t>
      </w:r>
      <w:r w:rsidR="005E3DD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4</w:t>
      </w:r>
    </w:p>
    <w:p w:rsidR="001E1F1F" w:rsidRDefault="00A426B1" w:rsidP="001E1F1F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A426B1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к </w:t>
      </w:r>
      <w:r w:rsidR="001E1F1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приказу отдела образования, молодежной и социальной</w:t>
      </w:r>
    </w:p>
    <w:p w:rsidR="001E1F1F" w:rsidRDefault="001E1F1F" w:rsidP="001E1F1F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политики администрации Шумерлинского муниципального округа</w:t>
      </w:r>
    </w:p>
    <w:p w:rsidR="00A426B1" w:rsidRPr="00D106D3" w:rsidRDefault="001E1F1F" w:rsidP="001E1F1F">
      <w:pPr>
        <w:suppressAutoHyphens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</w:t>
      </w:r>
      <w:r w:rsidRPr="00D106D3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от </w:t>
      </w:r>
      <w:r w:rsidR="00D106D3" w:rsidRPr="00D106D3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16</w:t>
      </w:r>
      <w:r w:rsidRPr="00D106D3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.09.202</w:t>
      </w:r>
      <w:r w:rsidR="00D106D3" w:rsidRPr="00D106D3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6</w:t>
      </w:r>
      <w:r w:rsidRPr="00D106D3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г. № </w:t>
      </w:r>
      <w:r w:rsidR="00D106D3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429</w:t>
      </w:r>
    </w:p>
    <w:p w:rsidR="00A426B1" w:rsidRDefault="00A426B1" w:rsidP="00DF08A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Организационно-технологическая модель проведения</w:t>
      </w: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школьного этапа Всероссийской олимпиады школьников</w:t>
      </w: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в 202</w:t>
      </w:r>
      <w:r w:rsidR="00C00333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-202</w:t>
      </w:r>
      <w:r w:rsidR="00C00333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учебном году</w:t>
      </w:r>
    </w:p>
    <w:p w:rsidR="00042418" w:rsidRPr="00042418" w:rsidRDefault="00042418" w:rsidP="00042418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1. Общие положения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1.1. Настоящая организационно-технологическая модель проведения школьного этапа всероссийской олимпиады школьников по общеобразовательным предметам на территории </w:t>
      </w:r>
      <w:r w:rsidR="00ED7523">
        <w:rPr>
          <w:rFonts w:ascii="Times New Roman" w:eastAsia="Calibri" w:hAnsi="Times New Roman" w:cs="Times New Roman"/>
          <w:sz w:val="24"/>
          <w:szCs w:val="24"/>
          <w:lang w:eastAsia="ar-SA"/>
        </w:rPr>
        <w:t>Шумерлинского</w:t>
      </w: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муниципального округа в 202</w:t>
      </w:r>
      <w:r w:rsidR="00C00333">
        <w:rPr>
          <w:rFonts w:ascii="Times New Roman" w:eastAsia="Calibri" w:hAnsi="Times New Roman" w:cs="Times New Roman"/>
          <w:sz w:val="24"/>
          <w:szCs w:val="24"/>
          <w:lang w:eastAsia="ar-SA"/>
        </w:rPr>
        <w:t>6</w:t>
      </w: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>-202</w:t>
      </w:r>
      <w:r w:rsidR="00C00333">
        <w:rPr>
          <w:rFonts w:ascii="Times New Roman" w:eastAsia="Calibri" w:hAnsi="Times New Roman" w:cs="Times New Roman"/>
          <w:sz w:val="24"/>
          <w:szCs w:val="24"/>
          <w:lang w:eastAsia="ar-SA"/>
        </w:rPr>
        <w:t>7</w:t>
      </w: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учебном году 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№678 от 27.11.2020 (с изменениями, утвержденными приказами Минпросвещения России № 565 от 16 августа 2021 г., № 73 от 14 февраля 2022 г., № 55 от 26 января 2023 г., № 528 от 5 августа 2024 г., № 121 от 18 февраля 2025 г.) (далее – Порядок) и методическими рекомендациями по организации и проведению школьного этапа Всероссийской олимпиады школьников в 202</w:t>
      </w:r>
      <w:r w:rsidR="00D23541">
        <w:rPr>
          <w:rFonts w:ascii="Times New Roman" w:eastAsia="Calibri" w:hAnsi="Times New Roman" w:cs="Times New Roman"/>
          <w:sz w:val="24"/>
          <w:szCs w:val="24"/>
          <w:lang w:eastAsia="ar-SA"/>
        </w:rPr>
        <w:t>6</w:t>
      </w: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>-202</w:t>
      </w:r>
      <w:r w:rsidR="00D23541">
        <w:rPr>
          <w:rFonts w:ascii="Times New Roman" w:eastAsia="Calibri" w:hAnsi="Times New Roman" w:cs="Times New Roman"/>
          <w:sz w:val="24"/>
          <w:szCs w:val="24"/>
          <w:lang w:eastAsia="ar-SA"/>
        </w:rPr>
        <w:t>7</w:t>
      </w: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учебном году, </w:t>
      </w:r>
      <w:r w:rsidRPr="00042418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разработанными центральными предметно-методическими комиссиями.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1.2. Организатором школьного этапа олимпиады является отдел образования администрации </w:t>
      </w:r>
      <w:r w:rsidR="00ED7523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округа.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>1.3.1. Организатор школьного этапа Олимпиады: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>- не позднее чем за 21 календарных дней готовит и утверждает график проведения школьного этапа олимпиады;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не позднее чем за 15 календарных дней до начала проведения школьного этапа олимпиады утверждает составы организационного комитета, жюри и апелляционной комиссии по каждому общеобразовательному предмету;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не позднее чем за 15 календарных дней готовит и утверждает сроки, расписание и продолжительность проведения школьного этапа олимпиады по каждому общеобразовательному предмету, перечень материально-технического оборудования, используемого при его проведении, процедуру регистрации участников олимпиады, анализа выполненных олимпиадных работ, их показа, а также рассмотрения апелляций участников олимпиады;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не позднее чем за 15 календарных дней до проведения этапа по соответствующему предмету готовит и утверждает сроки: дешифрования олимпиадных заданий; выдачи критериев и методики оценивания выполненных олимпиадных работ;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не позднее чем за 10 календарных дней до даты начала школьного этапа олимпиады (путем рассылки официальных писем, публикации на официальных интернет-ресурсах) информирует руководителей образовательных организаций, участников школьного этапа олимпиады и их родителей (законных представителей) о сроках и площадках проведения школьного этапа олимпиады по каждому общеобразовательному предмету, а также об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обеспечивает создание специальных условий для участников школьного этапа олимпиады с ОВЗ и детей-инвалидов, учитывающих состояние их здоровья, особенности психофизического развития с учетом требований Порядка;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организует процедуру пересмотра индивидуальных результатов в случае выявления в протоколах жюри технических ошибок, допущенных при подсчёте баллов за выполнение заданий, и утверждения итоговых результатов школьного этапа олимпиады с учётом внесенных изменений;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устанавливает квоту победителей и призёров школьного этапа олимпиады;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в 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</w:t>
      </w:r>
      <w:r w:rsidRPr="00042418">
        <w:rPr>
          <w:rFonts w:ascii="Times New Roman" w:hAnsi="Times New Roman" w:cs="Times New Roman"/>
          <w:sz w:val="24"/>
          <w:szCs w:val="24"/>
        </w:rPr>
        <w:lastRenderedPageBreak/>
        <w:t xml:space="preserve">общеобразовательному предмету на основании протоколов жюри и публикует их на своем официальном сайте в сети Интернет. </w:t>
      </w:r>
    </w:p>
    <w:p w:rsidR="00042418" w:rsidRPr="00042418" w:rsidRDefault="00042418" w:rsidP="00042418">
      <w:pPr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1.3.2. </w:t>
      </w:r>
      <w:r w:rsidRPr="0004241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Победителями</w:t>
      </w: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школьного этапа олимпиады признаются его участники, набравшие наибольшее количество баллов, при условии, что они составляют </w:t>
      </w:r>
      <w:r w:rsidRPr="0004241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50 и более процентов от максимально возможных</w:t>
      </w: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>, определенных муниципальной предметно-методической комиссией по конкретному общеобразовательному предмету.</w:t>
      </w:r>
    </w:p>
    <w:p w:rsidR="00042418" w:rsidRPr="00042418" w:rsidRDefault="00042418" w:rsidP="00042418">
      <w:pPr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1.3.3. </w:t>
      </w:r>
      <w:r w:rsidRPr="0004241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Призерами </w:t>
      </w: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школьного этапа олимпиады признаются следующие за победителем участники, набравшие баллы, составляющие </w:t>
      </w:r>
      <w:r w:rsidRPr="0004241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30 и более процентов от максимально возможных</w:t>
      </w: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определенных муниципальной предметно-методической комиссией по конкретному общеобразовательному предмету. </w:t>
      </w:r>
    </w:p>
    <w:p w:rsidR="00042418" w:rsidRPr="00042418" w:rsidRDefault="00042418" w:rsidP="00042418">
      <w:pPr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1.3.4. Количество победителей и призеров школьного этапа олимпиады может составлять </w:t>
      </w:r>
      <w:r w:rsidRPr="0004241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не более 25 %</w:t>
      </w: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 общего количества участников школьного этапа олимпиады.</w:t>
      </w:r>
    </w:p>
    <w:p w:rsidR="00042418" w:rsidRPr="00042418" w:rsidRDefault="00042418" w:rsidP="00042418">
      <w:pPr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>1.3.5. Победители и призёры школьного этапа олимпиады определяются отдельно в каждой параллели, т.е. в 4, 5, 6, 7, 8, 9, 10, 11 классах.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>1.4. Методическое обеспечение школьного этапа олимпиады осуществляет муниципальная предметно-методическая комиссия по каждому общеобразовательному предмету, создаваемая организатором школьного этапа олимпиады. МПМК разрабатывают олимпиадные задания для проведения школьного этапа олимпиады, а также требования к организации и проведению школьного этапа олимпиады по соответствующему общеобразовательному предмету.</w:t>
      </w:r>
    </w:p>
    <w:p w:rsidR="00042418" w:rsidRPr="00042418" w:rsidRDefault="00042418" w:rsidP="00042418">
      <w:pPr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1.5. Школьный этап олимпиады проводится по заданиям, основанным на содержании образовательных программ начального общего, основного общего и среднего общего образования углублённого уровня и соответствующей направленности (профиля), разработанным для обучающихся 5–11 классов (по русскому языку и математике – для 4–11 классов). </w:t>
      </w:r>
    </w:p>
    <w:p w:rsidR="00042418" w:rsidRPr="00042418" w:rsidRDefault="00042418" w:rsidP="00042418">
      <w:pPr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1.6. На школьном этапе олимпиады на добровольной основе могут принять индивидуальное участие обучающиеся 4-11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образования. </w:t>
      </w:r>
    </w:p>
    <w:p w:rsidR="00042418" w:rsidRPr="00042418" w:rsidRDefault="00042418" w:rsidP="00042418">
      <w:pPr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1.7. Участники школьного этапа олимпиады вправе выполнять олимпиадные задания, разработанные для более старших классов. В случае прохождения на следующие этапы олимпиады данные участники выполняют олимпиадные задания, разработанные для класса, который они выбрали на школьном этапе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>1.8. Для проведения школьного этапа олимпиады не позднее чем за 15 календарных дней до начала проведения соответствующего этапа формируется организационный комитет, состоящий не менее чем из 5 человек. В состав оргкомитета могут входить руководитель (заместители руководителя) органа местного самоуправления, руководители организаций, являющиеся операторами (координаторами) школьного этапа, представители администрации ОО, представители МПМК, педагогических, научно-педагогических работников, а также представители общественных и иных организаций, средств массовой информации.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1.9. Оргкомитет олимпиады обеспечивает: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проведение школьного этапа в соответствии с Порядком, нормативными правовыми актами, регламентирующими проведение школьного этапа олимпиады,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не позднее чем за 10 календарных дней до начала соревновательных туров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информационно-телекоммуникационной сети Интернет с указанием фамилии, инициалов, класса, наименования субъекта Российской Федерации, количества баллов, набранных при выполнении заданий (далее – сведения об участниках), и передает их организатору школьного этапа олимпиады (далее – согласия на обработку персональных данных);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lastRenderedPageBreak/>
        <w:t xml:space="preserve">- не позднее чем за 10 календарных дней до начала соревновательных туров информирование участников о продолжительности выполнения олимпиадных заданий, оформлении выполненных олимпиадных работ,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об основаниях для удаления с олимпиады, а также времени и месте ознакомления с результатами олимпиады;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назначение организаторов в аудитории проведения, вне аудиторий проведения и их инструктаж (включающий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организаторов);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 xml:space="preserve">- кодирование (обезличивание) и декодирование олимпиадных работ участников школьного этапа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1.10. Для проведения школьного этапа олимпиады оргкомитет разрабатывает организационно-технологическую модель проведения соответствующего этапа.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1.11. Состав жюри школьного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школьников,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олимпиады, и утверждается организатором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1.12. В состав жюри входят председатель жюри и члены жюри.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1.13. Жюри школьного этапа олимпиады: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осуществляет оценивание выполненных олимпиадных работ;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проводит анализ олимпиадных заданий и их решений, показ выполненных олимпиадных работ в соответствии с Порядком и оргмоделью этапа олимпиады;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определяет победителей и призёров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квотой, установленной организатором школьного этапа олимпиады, и оформляет итоговый протокол;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направляет организатору школьного этапа олимпиады протокол жюри, подписанный председателем и членами жюри, по соответствующему общеобразовательному предмету с результатами олимпиады, оформленными в виде рейтинговой таблицы победителей, призёров и участников с указанием сведений об участниках, классе и набранных ими баллах по общеобразовательному предмету (далее – рейтинговая таблица);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>- направляет организатору олимпиады аналитический отчет о результатах выполнения олимпиадных заданий, подписанный председателем жюри;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своевременно передает данные в оргкомитет для заполнения соответствующих баз данных олимпиады. </w:t>
      </w:r>
    </w:p>
    <w:p w:rsidR="00042418" w:rsidRDefault="00042418" w:rsidP="00042418">
      <w:pPr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>1.14. Протоколы работы жюри и рейтинговые таблицы направляются в электронной форме.</w:t>
      </w:r>
    </w:p>
    <w:p w:rsidR="00042418" w:rsidRPr="00042418" w:rsidRDefault="00042418" w:rsidP="00042418">
      <w:pPr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2. Порядок проведения туров школьного этапа олимпиады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2.1. Площадками проведения школьного этапа являются образовательные организации муниципального округа.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2.2. Места проведения должны соответствовать санитарным нормам и требованиям Роспотребнадзора, установленным на момент проведения олимпиадных испытаний.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>2.3. Олимпиада по предметам «Математика», «Биология», «Химия», «Физика», «Астрономия», «Информатика» проводится с использованием информационно-коммуникационных технологий на платформе «Сириус. Курсы» Образовательного Фонда «Талант и успех» в соответствии с требованиями к проведению школьного этапа олимпиады школьников на технологической платформе «Сириус. Курсы» и в сроки, установленные Образовательным фондом «Талант и успех».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2.4. Для организации и проведения школьного этапа олимпиады формируется оргкомитет, непосредственно отвечающий за организацию и проведение школьного этапа.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2.5. Оргкомитет формирует составы жюри по каждому общеобразовательному предмету на данной площадке, составы апелляционных комиссий и согласовывает их с организатором школьного этапа не позднее чем за 30 календарных дней до начала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2.6. Организатор школьного этапа олимпиады не позднее 10 календарных дней до начала олимпиады определяет механизм передачи заданий, бланков ответов, критериев и методики оценивания выполненных олимпиадных работ для работы жюри, входящих в комплект олимпиадных заданий.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2.7. Передача комплектов олимпиадных заданий осуществляется в электронном (зашифрованном) виде в день проведения олимпиады по общеобразовательному предмету не ранее чем за 1,5 часа до начала ее проведения.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2.8. Лицо, получившее материалы несёт персональную ответственность за информационную безопасность переданных ему комплектов олимпиадных заданий и подписывает соглашение о неразглашении конфиденциальной информации.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2.9. Оргкомитет школьного этапа олимпиады: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собирает у участников олимпиады согласия на обработку персональных данных;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информирует участников о сроках, площадке проведения олимпиады, продолжительности и начале выполнения олимпиадных заданий, правилах оформления выполненных олимпиадных работ, основаниях для удаления с олимпиады, времени и месте ознакомления с результатами олимпиады, процедурах анализа заданий олимпиады и их решений, показа выполненных олимпиадных работ, порядке подачи и рассмотрения апелляций о несогласии с выставленными баллами, в том числе с использованием информационных стендов ОО – площадок проведения олимпиады;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обеспечивает выполнение требований к материально-техническому оснащению олимпиады по каждому общеобразовательному предмету;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проводит регистрацию участников в день проведения олимпиады по каждому общеобразовательному предмету;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обеспечивает тиражирование материалов в день проведения олимпиады;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назначает организаторов в аудитории проведения олимпиады по каждому общеобразовательному предмету;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обеспечивает контроль соблюдения выполнения участниками требований Порядка, организационно-технологической модели и иных локальных актов;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осуществляет кодирование (обезличивание) работ участников олимпиады;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осуществляет хранение работ участников школьного этапа олимпиады в течение 1 года с момента ее проведения;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обеспечивает своевременную (не позднее 3 календарных дней с момента проведения соревновательного тура) передачу обезличенных работ членам жюри для проверки;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осуществляет декодирование работ участников школьного этапа олимпиады;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осуществляет подготовку и внесение данных в протокол предварительных результатов;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информирует участников о результатах этапа не позднее 7 календарных дней после окончания испытаний;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информирует участников о дате, времени и месте проведения процедур анализа выполненных олимпиадных заданий и их решений, показа работ и апелляции по каждому общеобразовательному предмету;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организует проведение процедур анализа и показа выполненных олимпиадных заданий для участников олимпиады не позднее 10 дней после окончания испытаний;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принимает заявления на апелляцию от участников олимпиады;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организует проведение апелляций не позднее 10 дней после окончания испытаний по общеобразовательному предмету;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формирует итоговый протокол результатов по каждому общеобразовательному предмету;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утверждает результаты по каждому общеобразовательному предмету олимпиады; - передаёт протокол итоговых результатов школьного этапа олимпиады организатору не позднее 3 рабочих дней со дня проведения олимпиады по общеобразовательному предмету. 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2.10. При проведении соревновательных туров олимпиады в период пандемии COVID-19 необходимо придерживаться следующих требований: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обязательная термометрия при входе в место проведения олимпиады. При наличии повышенной температуры или признаков ОРВИ участники, организаторы, общественные наблюдатели и другие лица, имеющие право находиться на площадке проведения олимпиады, не допускаются;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рассадка участников в локациях (аудиториях, залах, рекреациях) с соблюдением дистанции не менее 1,5 метров и требований, установленных территориальными органами Роспотребнадзора;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обязательное наличие и использование средств индивидуальной защиты для организаторов, членов жюри и участников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>2.11. В случаях выявления у участника повышенной температуры или признаков ОРВИ он может по решению оргкомитета школьного этапа олимпиады не быть допущен до выполнения олимпиадных заданий по состоянию здоровья. В таком случае председатель или члены оргкомитета оформляют соответствующий акт в свободной форме.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2.12. Для прохождения в место проведения олимпиады участнику необходимо предъявить документ, удостоверяющий личность (паспорт), либо свидетельство о рождении (для участников, не достигших 14-летнего возраста).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2.13. Регистрацию участников олимпиады необходимо производить в отдельной аудитории до входа в место проведения олимпиады, определенной оргкомитетом, либо в специально отведённом для этого помещении (коридор, рекреация) с соблюдением необходимых санитарно-эпидемиологических норм.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2.14. При проведении олимпиады каждому участнику должно быть предоставлено отдельное рабочее место, оборудованное с учетом требований к проведению школьного этапа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2.15. До начала испытаний для участников необходимо провести краткий инструктаж, в ходе которого они должны быть проинформированы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с выставленными баллами.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2.16. Во время проведения олимпиады участникам запрещается: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общаться друг с другом, свободно перемещаться по локации (аудитории, залу, участку местности), меняться местами;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в требованиях к проведению олимпиады по данному общеобразовательному предмету;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покидать аудиторию без разрешения организаторов или членов оргкомитета площадки проведения олимпиады;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2.17. В случае нарушения установленных правил участники олимпиады удаляются из аудитории, их работа аннулируется. В отношении удаленных участников составляется акт, который подписывается организаторами в аудитории и членами оргкомитета.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2.18.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2.19. 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2.20. В каждой аудитории, где проводятся испытания, необходимо обеспечить наличие часов.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>2.21. Время начала и окончания тура олимпиады фиксируется организатором в аудитории на школьной доске. Начало школьного этапа олимпиады по всем предметам в 10 часов.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2.22. Все участники во время проведения олимпиады должны сидеть по одному человеку за учебным столом (партой). Рассадка осуществляется таким образом, чтобы участники олимпиады не могли видеть записи в бланках (листах) ответов других участников.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2.23. На площадках проведения олимпиады вправе присутствовать представители организатора олимпиады, оргкомитета и жюри олимпиады, технические специалисты (в случае необходимости), а также граждане, аккредитованные в качестве общественных наблюдателей в порядке, установленном Министерством просвещения Российской Федерации.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2.24. По прибытии на площадку проведения 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 удостоверяющий личность).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2.25. Все участники школьного этапа олимпиады обеспечиваются: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черновиками (при необходимости);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заданиями, бланками ответов (по необходимости);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необходимым оборудованием в соответствии с требованиями по каждому общеобразовательному предмету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2.26. До начала работы участники олимпиады под руководством организаторов в аудитории заполняют титульный лист, который заполняется от руки разборчивым почерком буквами русского алфавита. Время инструктажа и заполнения титульного листа не включается во время выполнения работы.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2.27. После заполнения титульных листов участникам выдаются задания и бланки (листы) ответов.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2.28. Задания могут выполняться участниками на бланках ответов или листах (тетради или А4), выданных организаторами.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2.29. За 30 минут и за 5 минут до времени окончания выполнения заданий организаторам в аудитории необходимо сообщить участникам о времени, оставшемся до завершения выполнения заданий.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2.30. После окончания времени выполнения заданий по общеобразовательному предмету все листы бумаги, используемые участниками в качестве черновиков, должны быть помечены словом «черновик». Черновики сдаются организаторам, членами жюри не проверяются, а также не подлежат кодированию.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2.31. Бланки (листы) ответов, черновики сдаются организаторам в аудитории. Организаторы передают работы участников членам оргкомитета.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2.32. Кодирование работ осуществляется представителями оргкомитета после выполнения олимпиадных заданий всеми участниками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2.33. Работы участников олимпиады не подлежат декодированию до окончания проверки всех работ участников.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2.34. Участники олимпиады, досрочно завершившие выполнение олимпиадных заданий, могут сдать их организаторам в аудитории и покинуть место проведения олимпиады, не дожидаясь завершения олимпиадного тура.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2.35. Участники олимпиады, досрочно завершившие выполнение олимпиадных заданий и покинувшие аудиторию, не имеют права вернуться в аудиторию проведения для выполнения заданий или внесения исправлений в бланки ответов. </w:t>
      </w:r>
    </w:p>
    <w:p w:rsidR="00042418" w:rsidRPr="00042418" w:rsidRDefault="00042418" w:rsidP="00042418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3. Порядок проверки олимпиадных работ школьного этапа олимпиады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3.1. Состав жюри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школьников, победителей и призеров заключительного этапа всероссийской олимпиады школьников по </w:t>
      </w:r>
      <w:r w:rsidRPr="0004241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3.2. Число членов жюри школьного этапа олимпиады по каждому общеобразовательному предмету составляет не менее 5 человек.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3.3. 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3.4. Кодированные работы участников олимпиады передаются жюри школьного этапа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>3.5.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МПМК.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3.6. Жюри не проверяет и не оценивает работы, выполненные на листах, помеченных как черновик.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3.7. Проверку выполненных олимпиадных работ участников олимпиады рекомендуется проводить не менее чем двумя членами жюри.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3.8. Членам жюри олимпиады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3.9. После проверки всех выполненных олимпиадных работ участников олимпиады жюри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(листы) ответов в оргкомитет для декодирования.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3.10. После проведения процедуры декодирования результаты участников (в виде рейтинговой таблицы) размещаются на информационном стенде ОО – площадки проведения школьного этапа олимпиады, а также на информационном ресурсе организатора в сети Интернет.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3.11. По итогам проверки выполненных олимпиадных работ участников олимпиады, а также проведения процедуры апелляции организатору школьного этапа направляется аналитический отчёт о результатах выполнения олимпиадных заданий, подписанный председателем жюри.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3.12. После проведения процедуры апелляции жюри олимпиады вносятся изменения в рейтинговую таблицу результатов участников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3.13. Итоговый протокол подписывается председателем жюри и утверждается организатором олимпиады с последующим размещением его на информационном стенде ОО – площадки проведения, а также публикацией на информационном ресурсе организатора.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3.14. В целях повышения качества работы жюри допускается включение в состав жюри представителей нескольких мест проведения олимпиады и проверка выполненных олимпиадных работ в одном пункте проверки. </w:t>
      </w:r>
    </w:p>
    <w:p w:rsidR="00042418" w:rsidRPr="00042418" w:rsidRDefault="00042418" w:rsidP="00042418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4. Порядок организации процедуры анализа заданий и их решений</w:t>
      </w: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школьного этапа олимпиады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>4.1. Анализ заданий и их решений олимпиады проходит в сроки, уставленные оргкомитетом школьного этапа, но не позднее чем 7 календарных дней после окончания олимпиады.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>4.2. Анализ заданий и их решений может проводиться централизованно или с использованием информационно-коммуникационных технологий путем размещения ответов на задания (решения заданий) на сайте ОО.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4.3. Анализ заданий и их решений осуществляют члены жюри школьного этапа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4.4. В ходе анализа заданий и их решений представители жюри подробно объясняют критерии оценивания каждого из заданий и дают общую оценку по итогам выполнения заданий всех туров.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4.5. При анализе заданий и их решений вправе присутствовать участники олимпиады, члены оргкомитета, общественные наблюдатели, педагоги-наставники, родители (законные представители). </w:t>
      </w:r>
    </w:p>
    <w:p w:rsidR="00042418" w:rsidRPr="00042418" w:rsidRDefault="00042418" w:rsidP="00042418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5. Порядок показа олимпиадных заданий школьного этапа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5.1. После проведения анализа заданий и их решений в установленное организатором время жюри (по запросу участника олимпиады) проводит показ выполненной им олимпиадной работы.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5.2. Показ работ осуществляется в сроки, уставленные оргкомитетом, но не позднее чем 7 календарных дней после окончания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5.3. Показ осуществляется после проведения процедуры анализа решений заданий школьного этапа олимпиады.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5.4. 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5.5. Каждый участник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5.6. Присутствующим лицам во время показа запрещено выносить олимпиадные работы участников олимпиады из аудитории, выполнять её фото- и видеофиксацию, делать на олимпиадной работе какие-либо пометки.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5.7. Во время показа олимпиадной работы участнику олимпиады присутствие сопровождающих участника лиц (за исключением родителей, законных представителей) не допускается.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5.8. Во время показа выполненных олимпиадных работ жюри не вправе изменять баллы, выставленные при проверке олимпиадных заданий. </w:t>
      </w:r>
    </w:p>
    <w:p w:rsidR="00042418" w:rsidRPr="00042418" w:rsidRDefault="00042418" w:rsidP="00042418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6. Порядок проведения апелляции по результатам проверки заданий</w:t>
      </w: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школьного этапа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6.1. Участник олимпиады вправе подать апелляцию о несогласии с выставленными баллами (далее – апелляция) в апелляционную комиссию.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6.2. Заявление на апелляцию принимаются в течение 24 часов после окончания показа работ участников олимпиады или размещения ответов (решений) на сайте оргкомитета.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6.3. Апелляция может проводиться как в очной форме, так и с использованием информационно-коммуникационных технологий с обеспечением всех необходимых условий для качественного и объективного проведения данной процедуры.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6.4. 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образцу. В случае проведения апелляции с использованием информационно-коммуникационных технологий форму подачи заявления на апелляцию определяет оргкомитет.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6.5. При рассмотрении апелляции могут присутствовать общественные наблюдатели, родители (законные представители), должностные лица Министерства просвещения Российской Федерации, Рособрнадзора, органов исполнительной власти субъектов Российской Федерации, осуществляющих государственное управление в сфере образования, или органа исполнительной власти субъекта Российской Федерации при предъявлении служебных удостоверений или документов, подтверждающих право участия в данной процедуре.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6.6. Вышеуказанные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апелляционной </w:t>
      </w:r>
      <w:r w:rsidRPr="00042418">
        <w:rPr>
          <w:rFonts w:ascii="Times New Roman" w:eastAsia="Calibri" w:hAnsi="Times New Roman" w:cs="Times New Roman"/>
          <w:sz w:val="24"/>
          <w:szCs w:val="24"/>
        </w:rPr>
        <w:lastRenderedPageBreak/>
        <w:t>комиссией из аудитории с составлением акта об их удалении, который представляется организатору школьного этапа олимпиады.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6.7. Рассмотрение апелляции проводится в присутствии участника олимпиады, если он в своем заявлении не просит рассмотреть её без его участия.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6.8. Для проведения апелляции организатором олимпиады, в соответствии с Порядком проведения олимпиады, создается апелляционная комиссия. Рекомендуемое количество членов комиссии – нечетное, но не менее трех человек.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6.9. Апелляционная комиссия до начала рассмотрения апелляции запрашивает у участника документ, удостоверяющий личность (паспорт), либо свидетельство о рождении (для участников, не достигших 14-летнего возраста).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>6.10.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6.11. На заседании апелляционной комиссии рассматривается оценивание только тех заданий, которые указаны в заявлении участника.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6.12. Решения апелляционной комиссии принимаются простым большинством голосов от списочного состава апелляционной комиссии.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6.13. В случае равенства голосов председатель комиссии имеет право решающего голоса.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6.14. Для рассмотрения апелляции членам апелляционной комиссии предоставляются либо копии, либо оригинал проверенной жюри олимпиадной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протоколы оценки.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6.15. 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6.16. В случае неявки на процедуру очного рассмотрения апелляции без объяснения причин участника олимпиады, не просившего о рассмотрении апелляции без его участия, рассмотрение апелляции по существу не проводится.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6.17. Время работы апелляционной комиссии регламентируется спецификой каждого общеобразовательного предмета.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6.18. Апелляционная комиссия может принять следующие решения: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отклонить апелляцию, сохранив количество баллов;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удовлетворить апелляцию с понижением количества баллов;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- удовлетворить апелляцию с повышением количества баллов.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6.19. Апелляционная комиссия по итогам проведения апелляции информирует участников олимпиады о принятом решении.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6.20. Решение апелляционной комиссии является окончательным.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6.21. Решения апелляционной комиссии оформляются протоколами по установленной форме.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6.22. 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2418">
        <w:rPr>
          <w:rFonts w:ascii="Times New Roman" w:eastAsia="Calibri" w:hAnsi="Times New Roman" w:cs="Times New Roman"/>
          <w:sz w:val="24"/>
          <w:szCs w:val="24"/>
          <w:lang w:eastAsia="ar-SA"/>
        </w:rPr>
        <w:t>6.23. При проведении школьного этапа с использованием информационно-коммуникационных технологий апелляция не предусмотрена.</w:t>
      </w:r>
    </w:p>
    <w:p w:rsidR="00042418" w:rsidRPr="00042418" w:rsidRDefault="00042418" w:rsidP="00042418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2418" w:rsidRPr="00042418" w:rsidRDefault="00042418" w:rsidP="00042418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b/>
          <w:bCs/>
          <w:sz w:val="24"/>
          <w:szCs w:val="24"/>
        </w:rPr>
        <w:t>7. Порядок подведения итогов школьного этапа олимпиады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7.1. На основании протоколов апелляционной комиссии председатель жюри вносит изменения в рейтинговую таблицу и определяет победителей и призёров школьного этапа олимпиады по общеобразовательному предмету.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7.2. В случаях отсутствия апелляций председатель жюри подводит итоги по протоколу предварительных результатов.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7.3. В случае если факт нарушения участником олимпиады становится известен представителям организатора после окончания школьного этапа олимпиады, но до утверждения итоговых результатов, участник может быть лишен права участия в соответствующем туре олимпиады в текущем учебном году, а его результат аннулирован на основании протокола оргкомитета.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7.4. В случае, выявления организатором олимпиады при пересмотре индивидуальных результатов технических ошибок в протоколах жюри, допущенных при подсчёте баллов за выполнение заданий, в итоговые результаты школьного этапа олимпиады должны быть внесены соответствующие изменения.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418">
        <w:rPr>
          <w:rFonts w:ascii="Times New Roman" w:eastAsia="Calibri" w:hAnsi="Times New Roman" w:cs="Times New Roman"/>
          <w:sz w:val="24"/>
          <w:szCs w:val="24"/>
        </w:rPr>
        <w:t xml:space="preserve">7.5. Организатор олимпиады в срок до 14 календарных дней с момента окончания проведения олимпиады должен утвердить итоговые результаты школьного этапа по каждому общеобразовательному предмету. </w:t>
      </w:r>
    </w:p>
    <w:p w:rsidR="00042418" w:rsidRPr="00042418" w:rsidRDefault="00042418" w:rsidP="0004241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418">
        <w:rPr>
          <w:rFonts w:ascii="Times New Roman" w:hAnsi="Times New Roman" w:cs="Times New Roman"/>
          <w:sz w:val="24"/>
          <w:szCs w:val="24"/>
        </w:rPr>
        <w:t>7.6. Итоговые результаты необходимо опубликовать на официальных ресурсах организатора и площадок проведения.</w:t>
      </w:r>
    </w:p>
    <w:p w:rsidR="002A72D0" w:rsidRPr="00042418" w:rsidRDefault="002A72D0" w:rsidP="00042418">
      <w:pPr>
        <w:suppressAutoHyphens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</w:p>
    <w:sectPr w:rsidR="002A72D0" w:rsidRPr="00042418" w:rsidSect="00042418">
      <w:pgSz w:w="11906" w:h="16838"/>
      <w:pgMar w:top="851" w:right="566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93D" w:rsidRDefault="00F8793D" w:rsidP="001C3D79">
      <w:r>
        <w:separator/>
      </w:r>
    </w:p>
  </w:endnote>
  <w:endnote w:type="continuationSeparator" w:id="1">
    <w:p w:rsidR="00F8793D" w:rsidRDefault="00F8793D" w:rsidP="001C3D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93D" w:rsidRDefault="00F8793D" w:rsidP="001C3D79">
      <w:r>
        <w:separator/>
      </w:r>
    </w:p>
  </w:footnote>
  <w:footnote w:type="continuationSeparator" w:id="1">
    <w:p w:rsidR="00F8793D" w:rsidRDefault="00F8793D" w:rsidP="001C3D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B12040"/>
    <w:multiLevelType w:val="hybridMultilevel"/>
    <w:tmpl w:val="94DC37C4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7CB0AC7"/>
    <w:multiLevelType w:val="hybridMultilevel"/>
    <w:tmpl w:val="39B0650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8A09B0"/>
    <w:multiLevelType w:val="hybridMultilevel"/>
    <w:tmpl w:val="DE3682C6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A780307"/>
    <w:multiLevelType w:val="hybridMultilevel"/>
    <w:tmpl w:val="400EC74C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8896F51"/>
    <w:multiLevelType w:val="hybridMultilevel"/>
    <w:tmpl w:val="0A944D40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5EDC59D6"/>
    <w:multiLevelType w:val="hybridMultilevel"/>
    <w:tmpl w:val="C50CD196"/>
    <w:lvl w:ilvl="0" w:tplc="0419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89D1848"/>
    <w:multiLevelType w:val="hybridMultilevel"/>
    <w:tmpl w:val="73784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0"/>
  </w:num>
  <w:num w:numId="8">
    <w:abstractNumId w:val="8"/>
  </w:num>
  <w:num w:numId="9">
    <w:abstractNumId w:val="2"/>
  </w:num>
  <w:num w:numId="10">
    <w:abstractNumId w:val="3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8A8"/>
    <w:rsid w:val="00001910"/>
    <w:rsid w:val="00021844"/>
    <w:rsid w:val="0002553F"/>
    <w:rsid w:val="000262B0"/>
    <w:rsid w:val="00034455"/>
    <w:rsid w:val="0003789D"/>
    <w:rsid w:val="00037D0C"/>
    <w:rsid w:val="00040609"/>
    <w:rsid w:val="00042418"/>
    <w:rsid w:val="00057055"/>
    <w:rsid w:val="0005718E"/>
    <w:rsid w:val="00062536"/>
    <w:rsid w:val="0006343A"/>
    <w:rsid w:val="00066D70"/>
    <w:rsid w:val="000719B9"/>
    <w:rsid w:val="00074B00"/>
    <w:rsid w:val="00076F62"/>
    <w:rsid w:val="000849CE"/>
    <w:rsid w:val="00084C43"/>
    <w:rsid w:val="00085EC7"/>
    <w:rsid w:val="0009443B"/>
    <w:rsid w:val="0009475E"/>
    <w:rsid w:val="00096308"/>
    <w:rsid w:val="000A1589"/>
    <w:rsid w:val="000A5B7F"/>
    <w:rsid w:val="000A624A"/>
    <w:rsid w:val="000B2EAB"/>
    <w:rsid w:val="000C59A4"/>
    <w:rsid w:val="000C620C"/>
    <w:rsid w:val="000E178F"/>
    <w:rsid w:val="000E53A8"/>
    <w:rsid w:val="000F2E17"/>
    <w:rsid w:val="00102286"/>
    <w:rsid w:val="00103F51"/>
    <w:rsid w:val="00123CE3"/>
    <w:rsid w:val="00126DA3"/>
    <w:rsid w:val="00130E9A"/>
    <w:rsid w:val="00140350"/>
    <w:rsid w:val="00156BC0"/>
    <w:rsid w:val="001622F5"/>
    <w:rsid w:val="00167211"/>
    <w:rsid w:val="0017378A"/>
    <w:rsid w:val="00173CE6"/>
    <w:rsid w:val="00181B9E"/>
    <w:rsid w:val="001970E9"/>
    <w:rsid w:val="001A6C61"/>
    <w:rsid w:val="001B0051"/>
    <w:rsid w:val="001B0559"/>
    <w:rsid w:val="001B480A"/>
    <w:rsid w:val="001C3D79"/>
    <w:rsid w:val="001C61B1"/>
    <w:rsid w:val="001D7A18"/>
    <w:rsid w:val="001E06D3"/>
    <w:rsid w:val="001E1F1F"/>
    <w:rsid w:val="001F093C"/>
    <w:rsid w:val="001F2C43"/>
    <w:rsid w:val="001F7F9F"/>
    <w:rsid w:val="0020209B"/>
    <w:rsid w:val="00212115"/>
    <w:rsid w:val="002256EC"/>
    <w:rsid w:val="0023156B"/>
    <w:rsid w:val="00233F9A"/>
    <w:rsid w:val="002348F9"/>
    <w:rsid w:val="00235B0D"/>
    <w:rsid w:val="002363FA"/>
    <w:rsid w:val="002517C0"/>
    <w:rsid w:val="00253D1D"/>
    <w:rsid w:val="002647AE"/>
    <w:rsid w:val="00270466"/>
    <w:rsid w:val="002723BB"/>
    <w:rsid w:val="00276FCD"/>
    <w:rsid w:val="00285161"/>
    <w:rsid w:val="002969B3"/>
    <w:rsid w:val="002A3AEB"/>
    <w:rsid w:val="002A72D0"/>
    <w:rsid w:val="002B41B5"/>
    <w:rsid w:val="002C018C"/>
    <w:rsid w:val="002C169D"/>
    <w:rsid w:val="002C29C2"/>
    <w:rsid w:val="002D150C"/>
    <w:rsid w:val="002D4EA8"/>
    <w:rsid w:val="002D59C9"/>
    <w:rsid w:val="002E0FCC"/>
    <w:rsid w:val="002E1659"/>
    <w:rsid w:val="002E5C5F"/>
    <w:rsid w:val="002E5FBB"/>
    <w:rsid w:val="002E6E3F"/>
    <w:rsid w:val="002E77C3"/>
    <w:rsid w:val="002F4167"/>
    <w:rsid w:val="002F5E7C"/>
    <w:rsid w:val="00302BA4"/>
    <w:rsid w:val="00303696"/>
    <w:rsid w:val="00310A6A"/>
    <w:rsid w:val="00311B80"/>
    <w:rsid w:val="00311E36"/>
    <w:rsid w:val="003166AD"/>
    <w:rsid w:val="00316FA6"/>
    <w:rsid w:val="00325E67"/>
    <w:rsid w:val="003336F8"/>
    <w:rsid w:val="00335DED"/>
    <w:rsid w:val="00345792"/>
    <w:rsid w:val="003477C7"/>
    <w:rsid w:val="00351E18"/>
    <w:rsid w:val="003625A4"/>
    <w:rsid w:val="003645AE"/>
    <w:rsid w:val="00376C9B"/>
    <w:rsid w:val="003821EC"/>
    <w:rsid w:val="003822CF"/>
    <w:rsid w:val="00384D8D"/>
    <w:rsid w:val="003852F1"/>
    <w:rsid w:val="003A16F4"/>
    <w:rsid w:val="003A7F19"/>
    <w:rsid w:val="003B0F10"/>
    <w:rsid w:val="003B121B"/>
    <w:rsid w:val="003C1B3D"/>
    <w:rsid w:val="003D0026"/>
    <w:rsid w:val="003D1B3B"/>
    <w:rsid w:val="003D2147"/>
    <w:rsid w:val="003D3DFF"/>
    <w:rsid w:val="003D51D1"/>
    <w:rsid w:val="003E434E"/>
    <w:rsid w:val="003E4428"/>
    <w:rsid w:val="003E615E"/>
    <w:rsid w:val="003F11A9"/>
    <w:rsid w:val="003F23B3"/>
    <w:rsid w:val="00401E58"/>
    <w:rsid w:val="00403389"/>
    <w:rsid w:val="00412D03"/>
    <w:rsid w:val="004165C3"/>
    <w:rsid w:val="00424EA7"/>
    <w:rsid w:val="004323AD"/>
    <w:rsid w:val="0043483E"/>
    <w:rsid w:val="004364B1"/>
    <w:rsid w:val="00451595"/>
    <w:rsid w:val="00454967"/>
    <w:rsid w:val="004556C9"/>
    <w:rsid w:val="00456537"/>
    <w:rsid w:val="00461091"/>
    <w:rsid w:val="004623A9"/>
    <w:rsid w:val="00464777"/>
    <w:rsid w:val="00470D50"/>
    <w:rsid w:val="00481128"/>
    <w:rsid w:val="00483253"/>
    <w:rsid w:val="004901E8"/>
    <w:rsid w:val="00493BC5"/>
    <w:rsid w:val="00494E07"/>
    <w:rsid w:val="00496A54"/>
    <w:rsid w:val="004A0913"/>
    <w:rsid w:val="004A3882"/>
    <w:rsid w:val="004A61D8"/>
    <w:rsid w:val="004A770F"/>
    <w:rsid w:val="004B5823"/>
    <w:rsid w:val="004C3145"/>
    <w:rsid w:val="004C7BCD"/>
    <w:rsid w:val="004D48E9"/>
    <w:rsid w:val="004E4785"/>
    <w:rsid w:val="004F5A2F"/>
    <w:rsid w:val="0052306D"/>
    <w:rsid w:val="005313B4"/>
    <w:rsid w:val="00536402"/>
    <w:rsid w:val="005430C1"/>
    <w:rsid w:val="00543EDC"/>
    <w:rsid w:val="00556812"/>
    <w:rsid w:val="00573467"/>
    <w:rsid w:val="005737C6"/>
    <w:rsid w:val="0058258B"/>
    <w:rsid w:val="005841FA"/>
    <w:rsid w:val="005914EB"/>
    <w:rsid w:val="005924DA"/>
    <w:rsid w:val="00593D32"/>
    <w:rsid w:val="005A21BC"/>
    <w:rsid w:val="005A6D01"/>
    <w:rsid w:val="005B406C"/>
    <w:rsid w:val="005B71A7"/>
    <w:rsid w:val="005B731F"/>
    <w:rsid w:val="005C34CF"/>
    <w:rsid w:val="005E2EE4"/>
    <w:rsid w:val="005E3DDF"/>
    <w:rsid w:val="005F1E95"/>
    <w:rsid w:val="005F4700"/>
    <w:rsid w:val="005F4710"/>
    <w:rsid w:val="005F7555"/>
    <w:rsid w:val="00604383"/>
    <w:rsid w:val="006063D8"/>
    <w:rsid w:val="00616C56"/>
    <w:rsid w:val="006313E1"/>
    <w:rsid w:val="00631D3B"/>
    <w:rsid w:val="006343FE"/>
    <w:rsid w:val="006355DB"/>
    <w:rsid w:val="00636419"/>
    <w:rsid w:val="006420F3"/>
    <w:rsid w:val="00642A57"/>
    <w:rsid w:val="00652F78"/>
    <w:rsid w:val="00653171"/>
    <w:rsid w:val="00654643"/>
    <w:rsid w:val="00657522"/>
    <w:rsid w:val="00664128"/>
    <w:rsid w:val="006656A9"/>
    <w:rsid w:val="006659E6"/>
    <w:rsid w:val="0068206D"/>
    <w:rsid w:val="006844C1"/>
    <w:rsid w:val="006846D8"/>
    <w:rsid w:val="006865D5"/>
    <w:rsid w:val="00692037"/>
    <w:rsid w:val="0069366A"/>
    <w:rsid w:val="006A0008"/>
    <w:rsid w:val="006A2305"/>
    <w:rsid w:val="006A2C4B"/>
    <w:rsid w:val="006A7880"/>
    <w:rsid w:val="006B14BA"/>
    <w:rsid w:val="006B438B"/>
    <w:rsid w:val="006C072B"/>
    <w:rsid w:val="006C1C78"/>
    <w:rsid w:val="006C3323"/>
    <w:rsid w:val="006C4467"/>
    <w:rsid w:val="006C4DF2"/>
    <w:rsid w:val="006E0020"/>
    <w:rsid w:val="006E120D"/>
    <w:rsid w:val="006E5CA2"/>
    <w:rsid w:val="006E63F3"/>
    <w:rsid w:val="006F06F3"/>
    <w:rsid w:val="006F306C"/>
    <w:rsid w:val="006F7F2C"/>
    <w:rsid w:val="00700330"/>
    <w:rsid w:val="00706FD0"/>
    <w:rsid w:val="0072487A"/>
    <w:rsid w:val="007308D6"/>
    <w:rsid w:val="0074168C"/>
    <w:rsid w:val="00744597"/>
    <w:rsid w:val="007501B4"/>
    <w:rsid w:val="007516CD"/>
    <w:rsid w:val="00756B19"/>
    <w:rsid w:val="00757E0A"/>
    <w:rsid w:val="007642B2"/>
    <w:rsid w:val="00764630"/>
    <w:rsid w:val="00770713"/>
    <w:rsid w:val="0077107A"/>
    <w:rsid w:val="00774D06"/>
    <w:rsid w:val="007761F8"/>
    <w:rsid w:val="007835B4"/>
    <w:rsid w:val="007839DB"/>
    <w:rsid w:val="007852E1"/>
    <w:rsid w:val="00785536"/>
    <w:rsid w:val="00785828"/>
    <w:rsid w:val="00791105"/>
    <w:rsid w:val="007970E4"/>
    <w:rsid w:val="007A36F3"/>
    <w:rsid w:val="007A3FE5"/>
    <w:rsid w:val="007A63A6"/>
    <w:rsid w:val="007B4DFF"/>
    <w:rsid w:val="007B69A4"/>
    <w:rsid w:val="007D29D8"/>
    <w:rsid w:val="007D2FE8"/>
    <w:rsid w:val="007D4EF0"/>
    <w:rsid w:val="007D5492"/>
    <w:rsid w:val="007D5FD3"/>
    <w:rsid w:val="007E6694"/>
    <w:rsid w:val="007F4314"/>
    <w:rsid w:val="007F4C1A"/>
    <w:rsid w:val="00800724"/>
    <w:rsid w:val="00800BC8"/>
    <w:rsid w:val="008019AC"/>
    <w:rsid w:val="0081290C"/>
    <w:rsid w:val="008262D2"/>
    <w:rsid w:val="008319D8"/>
    <w:rsid w:val="008370A2"/>
    <w:rsid w:val="008465BF"/>
    <w:rsid w:val="00850FB9"/>
    <w:rsid w:val="00867154"/>
    <w:rsid w:val="00870142"/>
    <w:rsid w:val="00877AA5"/>
    <w:rsid w:val="00880DBC"/>
    <w:rsid w:val="00882EC7"/>
    <w:rsid w:val="00885BA4"/>
    <w:rsid w:val="0089699E"/>
    <w:rsid w:val="008A7D90"/>
    <w:rsid w:val="008B08D9"/>
    <w:rsid w:val="008B6224"/>
    <w:rsid w:val="008C4F56"/>
    <w:rsid w:val="008C7CD1"/>
    <w:rsid w:val="008D4722"/>
    <w:rsid w:val="008D4BBE"/>
    <w:rsid w:val="008E04DB"/>
    <w:rsid w:val="008E34C2"/>
    <w:rsid w:val="00903377"/>
    <w:rsid w:val="0090639A"/>
    <w:rsid w:val="00910FF9"/>
    <w:rsid w:val="00911031"/>
    <w:rsid w:val="009126C6"/>
    <w:rsid w:val="00926FC4"/>
    <w:rsid w:val="009306BD"/>
    <w:rsid w:val="00941416"/>
    <w:rsid w:val="009516F8"/>
    <w:rsid w:val="0095411F"/>
    <w:rsid w:val="00957051"/>
    <w:rsid w:val="00957108"/>
    <w:rsid w:val="00962DEC"/>
    <w:rsid w:val="00963D09"/>
    <w:rsid w:val="00967043"/>
    <w:rsid w:val="009672C4"/>
    <w:rsid w:val="009705D6"/>
    <w:rsid w:val="00973A5B"/>
    <w:rsid w:val="00975299"/>
    <w:rsid w:val="00990471"/>
    <w:rsid w:val="009912DB"/>
    <w:rsid w:val="00992382"/>
    <w:rsid w:val="00995120"/>
    <w:rsid w:val="009976CB"/>
    <w:rsid w:val="009B36D8"/>
    <w:rsid w:val="009C5798"/>
    <w:rsid w:val="009D5830"/>
    <w:rsid w:val="009E655D"/>
    <w:rsid w:val="009E6A54"/>
    <w:rsid w:val="009F370B"/>
    <w:rsid w:val="009F38C3"/>
    <w:rsid w:val="00A06FD3"/>
    <w:rsid w:val="00A13C16"/>
    <w:rsid w:val="00A14F20"/>
    <w:rsid w:val="00A31BD0"/>
    <w:rsid w:val="00A426B1"/>
    <w:rsid w:val="00A43BB2"/>
    <w:rsid w:val="00A5097B"/>
    <w:rsid w:val="00A540F0"/>
    <w:rsid w:val="00A551A8"/>
    <w:rsid w:val="00A61BA5"/>
    <w:rsid w:val="00A6205B"/>
    <w:rsid w:val="00A63F65"/>
    <w:rsid w:val="00A64A07"/>
    <w:rsid w:val="00A64D92"/>
    <w:rsid w:val="00A675C5"/>
    <w:rsid w:val="00A70CA2"/>
    <w:rsid w:val="00A748BB"/>
    <w:rsid w:val="00A772E0"/>
    <w:rsid w:val="00A817C3"/>
    <w:rsid w:val="00A82848"/>
    <w:rsid w:val="00A90749"/>
    <w:rsid w:val="00AA0935"/>
    <w:rsid w:val="00AB0706"/>
    <w:rsid w:val="00AB3F85"/>
    <w:rsid w:val="00AB46F8"/>
    <w:rsid w:val="00AB79D7"/>
    <w:rsid w:val="00AC603C"/>
    <w:rsid w:val="00AD1D70"/>
    <w:rsid w:val="00AD5B69"/>
    <w:rsid w:val="00AD5FA1"/>
    <w:rsid w:val="00AE1C68"/>
    <w:rsid w:val="00AF0AA8"/>
    <w:rsid w:val="00AF1CCF"/>
    <w:rsid w:val="00AF4C10"/>
    <w:rsid w:val="00B13A0F"/>
    <w:rsid w:val="00B14AE8"/>
    <w:rsid w:val="00B154DD"/>
    <w:rsid w:val="00B15993"/>
    <w:rsid w:val="00B1623C"/>
    <w:rsid w:val="00B25430"/>
    <w:rsid w:val="00B254F8"/>
    <w:rsid w:val="00B30955"/>
    <w:rsid w:val="00B31C3B"/>
    <w:rsid w:val="00B32D5B"/>
    <w:rsid w:val="00B40410"/>
    <w:rsid w:val="00B427B9"/>
    <w:rsid w:val="00B51367"/>
    <w:rsid w:val="00B53205"/>
    <w:rsid w:val="00B55458"/>
    <w:rsid w:val="00B55ADC"/>
    <w:rsid w:val="00B604FC"/>
    <w:rsid w:val="00B63015"/>
    <w:rsid w:val="00B6655B"/>
    <w:rsid w:val="00B74B0E"/>
    <w:rsid w:val="00B76E97"/>
    <w:rsid w:val="00B83ACA"/>
    <w:rsid w:val="00B861F5"/>
    <w:rsid w:val="00B9022C"/>
    <w:rsid w:val="00B92543"/>
    <w:rsid w:val="00BA5F57"/>
    <w:rsid w:val="00BA68DA"/>
    <w:rsid w:val="00BB3EF2"/>
    <w:rsid w:val="00BB5072"/>
    <w:rsid w:val="00BB5961"/>
    <w:rsid w:val="00BB7AB8"/>
    <w:rsid w:val="00BD42B1"/>
    <w:rsid w:val="00BE1782"/>
    <w:rsid w:val="00BF23A8"/>
    <w:rsid w:val="00BF59D3"/>
    <w:rsid w:val="00C00333"/>
    <w:rsid w:val="00C03DE1"/>
    <w:rsid w:val="00C044BF"/>
    <w:rsid w:val="00C079D6"/>
    <w:rsid w:val="00C07F67"/>
    <w:rsid w:val="00C1279A"/>
    <w:rsid w:val="00C20CE0"/>
    <w:rsid w:val="00C21C2B"/>
    <w:rsid w:val="00C25225"/>
    <w:rsid w:val="00C253F4"/>
    <w:rsid w:val="00C34EC8"/>
    <w:rsid w:val="00C407DE"/>
    <w:rsid w:val="00C40B74"/>
    <w:rsid w:val="00C40BEC"/>
    <w:rsid w:val="00C43A8C"/>
    <w:rsid w:val="00C44157"/>
    <w:rsid w:val="00C53199"/>
    <w:rsid w:val="00C55B97"/>
    <w:rsid w:val="00C6058A"/>
    <w:rsid w:val="00C734BF"/>
    <w:rsid w:val="00C735DD"/>
    <w:rsid w:val="00C85278"/>
    <w:rsid w:val="00C91989"/>
    <w:rsid w:val="00C93E9B"/>
    <w:rsid w:val="00CA1E8E"/>
    <w:rsid w:val="00CA7AC8"/>
    <w:rsid w:val="00CC02D0"/>
    <w:rsid w:val="00CC2A42"/>
    <w:rsid w:val="00CC3950"/>
    <w:rsid w:val="00CD0917"/>
    <w:rsid w:val="00CD09D1"/>
    <w:rsid w:val="00CD3733"/>
    <w:rsid w:val="00CE2386"/>
    <w:rsid w:val="00CF3779"/>
    <w:rsid w:val="00D00FE6"/>
    <w:rsid w:val="00D06A78"/>
    <w:rsid w:val="00D106D3"/>
    <w:rsid w:val="00D1094A"/>
    <w:rsid w:val="00D10AAB"/>
    <w:rsid w:val="00D127D3"/>
    <w:rsid w:val="00D13578"/>
    <w:rsid w:val="00D21D2C"/>
    <w:rsid w:val="00D21E44"/>
    <w:rsid w:val="00D23541"/>
    <w:rsid w:val="00D23E39"/>
    <w:rsid w:val="00D24572"/>
    <w:rsid w:val="00D350B1"/>
    <w:rsid w:val="00D35B2F"/>
    <w:rsid w:val="00D44F8F"/>
    <w:rsid w:val="00D50DB3"/>
    <w:rsid w:val="00D5527A"/>
    <w:rsid w:val="00D55CED"/>
    <w:rsid w:val="00D660D5"/>
    <w:rsid w:val="00D6795B"/>
    <w:rsid w:val="00D762AF"/>
    <w:rsid w:val="00D77F36"/>
    <w:rsid w:val="00D94DA4"/>
    <w:rsid w:val="00DA017D"/>
    <w:rsid w:val="00DA4F0B"/>
    <w:rsid w:val="00DA5535"/>
    <w:rsid w:val="00DA6546"/>
    <w:rsid w:val="00DB279F"/>
    <w:rsid w:val="00DB2C8F"/>
    <w:rsid w:val="00DB48FA"/>
    <w:rsid w:val="00DC3753"/>
    <w:rsid w:val="00DF0153"/>
    <w:rsid w:val="00DF06D6"/>
    <w:rsid w:val="00DF08A8"/>
    <w:rsid w:val="00E1035F"/>
    <w:rsid w:val="00E11E30"/>
    <w:rsid w:val="00E2293F"/>
    <w:rsid w:val="00E24011"/>
    <w:rsid w:val="00E24744"/>
    <w:rsid w:val="00E41D2E"/>
    <w:rsid w:val="00E447B4"/>
    <w:rsid w:val="00E54CCC"/>
    <w:rsid w:val="00E60236"/>
    <w:rsid w:val="00E60753"/>
    <w:rsid w:val="00E646A7"/>
    <w:rsid w:val="00E66AE7"/>
    <w:rsid w:val="00E700CF"/>
    <w:rsid w:val="00E73638"/>
    <w:rsid w:val="00E81314"/>
    <w:rsid w:val="00E90965"/>
    <w:rsid w:val="00E96D06"/>
    <w:rsid w:val="00EA1387"/>
    <w:rsid w:val="00EA3F3E"/>
    <w:rsid w:val="00EB0E1E"/>
    <w:rsid w:val="00EC333C"/>
    <w:rsid w:val="00EC401F"/>
    <w:rsid w:val="00EC4620"/>
    <w:rsid w:val="00EC4B61"/>
    <w:rsid w:val="00ED0E30"/>
    <w:rsid w:val="00ED0E57"/>
    <w:rsid w:val="00ED3E85"/>
    <w:rsid w:val="00ED7523"/>
    <w:rsid w:val="00EF6E1B"/>
    <w:rsid w:val="00EF7DC2"/>
    <w:rsid w:val="00F03609"/>
    <w:rsid w:val="00F03676"/>
    <w:rsid w:val="00F05FE8"/>
    <w:rsid w:val="00F0755A"/>
    <w:rsid w:val="00F15C01"/>
    <w:rsid w:val="00F211E0"/>
    <w:rsid w:val="00F26DED"/>
    <w:rsid w:val="00F34A88"/>
    <w:rsid w:val="00F40D00"/>
    <w:rsid w:val="00F42672"/>
    <w:rsid w:val="00F458A5"/>
    <w:rsid w:val="00F45F5F"/>
    <w:rsid w:val="00F5068E"/>
    <w:rsid w:val="00F54DB1"/>
    <w:rsid w:val="00F614D0"/>
    <w:rsid w:val="00F61ADE"/>
    <w:rsid w:val="00F7115B"/>
    <w:rsid w:val="00F73980"/>
    <w:rsid w:val="00F856B9"/>
    <w:rsid w:val="00F86545"/>
    <w:rsid w:val="00F86ADE"/>
    <w:rsid w:val="00F8793D"/>
    <w:rsid w:val="00FA0988"/>
    <w:rsid w:val="00FA3406"/>
    <w:rsid w:val="00FA64DA"/>
    <w:rsid w:val="00FA720D"/>
    <w:rsid w:val="00FB2B4D"/>
    <w:rsid w:val="00FB4139"/>
    <w:rsid w:val="00FC110F"/>
    <w:rsid w:val="00FD5B62"/>
    <w:rsid w:val="00FF4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C8"/>
  </w:style>
  <w:style w:type="paragraph" w:styleId="2">
    <w:name w:val="heading 2"/>
    <w:basedOn w:val="a"/>
    <w:next w:val="a"/>
    <w:link w:val="20"/>
    <w:semiHidden/>
    <w:unhideWhenUsed/>
    <w:qFormat/>
    <w:rsid w:val="002C018C"/>
    <w:pPr>
      <w:keepNext/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01F"/>
    <w:rPr>
      <w:rFonts w:ascii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8B08D9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8B0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3D79"/>
  </w:style>
  <w:style w:type="paragraph" w:styleId="a8">
    <w:name w:val="footer"/>
    <w:basedOn w:val="a"/>
    <w:link w:val="a9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3D79"/>
  </w:style>
  <w:style w:type="character" w:customStyle="1" w:styleId="20">
    <w:name w:val="Заголовок 2 Знак"/>
    <w:basedOn w:val="a0"/>
    <w:link w:val="2"/>
    <w:semiHidden/>
    <w:rsid w:val="002C018C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aa">
    <w:name w:val="Title"/>
    <w:basedOn w:val="a"/>
    <w:link w:val="ab"/>
    <w:qFormat/>
    <w:rsid w:val="002C018C"/>
    <w:pPr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Название Знак"/>
    <w:basedOn w:val="a0"/>
    <w:link w:val="aa"/>
    <w:rsid w:val="002C018C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c">
    <w:name w:val="Table Grid"/>
    <w:basedOn w:val="a1"/>
    <w:uiPriority w:val="59"/>
    <w:rsid w:val="00B3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856B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3822CF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45159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515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2C018C"/>
    <w:pPr>
      <w:keepNext/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01F"/>
    <w:rPr>
      <w:rFonts w:ascii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8B08D9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8B0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3D79"/>
  </w:style>
  <w:style w:type="paragraph" w:styleId="a8">
    <w:name w:val="footer"/>
    <w:basedOn w:val="a"/>
    <w:link w:val="a9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3D79"/>
  </w:style>
  <w:style w:type="character" w:customStyle="1" w:styleId="20">
    <w:name w:val="Заголовок 2 Знак"/>
    <w:basedOn w:val="a0"/>
    <w:link w:val="2"/>
    <w:semiHidden/>
    <w:rsid w:val="002C018C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aa">
    <w:name w:val="Title"/>
    <w:basedOn w:val="a"/>
    <w:link w:val="ab"/>
    <w:qFormat/>
    <w:rsid w:val="002C018C"/>
    <w:pPr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Название Знак"/>
    <w:basedOn w:val="a0"/>
    <w:link w:val="aa"/>
    <w:rsid w:val="002C018C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c">
    <w:name w:val="Table Grid"/>
    <w:basedOn w:val="a1"/>
    <w:uiPriority w:val="59"/>
    <w:rsid w:val="00B3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856B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3822CF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45159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515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3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F630C-09E8-4003-89A0-E885CE0DE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4860</Words>
  <Characters>27703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gshum-admgoroozav</cp:lastModifiedBy>
  <cp:revision>4</cp:revision>
  <cp:lastPrinted>2025-09-11T11:34:00Z</cp:lastPrinted>
  <dcterms:created xsi:type="dcterms:W3CDTF">2026-09-16T06:57:00Z</dcterms:created>
  <dcterms:modified xsi:type="dcterms:W3CDTF">2026-09-16T10:22:00Z</dcterms:modified>
</cp:coreProperties>
</file>